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DB" w:rsidRPr="000711ED" w:rsidRDefault="000711ED" w:rsidP="000711ED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0711ED">
        <w:rPr>
          <w:rFonts w:asciiTheme="minorEastAsia" w:eastAsiaTheme="minorEastAsia" w:hAnsiTheme="minorEastAsia" w:hint="eastAsia"/>
          <w:b/>
          <w:sz w:val="30"/>
          <w:szCs w:val="30"/>
        </w:rPr>
        <w:t>3.4 公因数与最大公因数</w:t>
      </w:r>
    </w:p>
    <w:p w:rsidR="000711ED" w:rsidRPr="00805212" w:rsidRDefault="000711ED" w:rsidP="000711E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D515471" wp14:editId="54212D0B">
            <wp:extent cx="1657350" cy="390525"/>
            <wp:effectExtent l="0" t="0" r="0" b="9525"/>
            <wp:docPr id="4" name="图片 4" descr="说明: id:21474940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400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ED" w:rsidRPr="00805212" w:rsidRDefault="000711ED" w:rsidP="000711ED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1.</w:t>
      </w:r>
      <w:r w:rsidRPr="00805212">
        <w:rPr>
          <w:rFonts w:asciiTheme="minorEastAsia" w:eastAsiaTheme="minorEastAsia" w:hAnsiTheme="minorEastAsia" w:hint="eastAsia"/>
        </w:rPr>
        <w:t xml:space="preserve"> 本节课的教学应注重引导学生体验“概念形成”的过程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应立志于让学生“研究学习”、“自主探索”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学生不是被动接受知识的容器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而是在学习过程中积极主动的参与者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是认知过程的探索者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是学习活动的主体。</w:t>
      </w:r>
    </w:p>
    <w:p w:rsidR="000711ED" w:rsidRPr="00805212" w:rsidRDefault="000711ED" w:rsidP="000711ED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2.</w:t>
      </w:r>
      <w:r w:rsidRPr="00805212">
        <w:rPr>
          <w:rFonts w:asciiTheme="minorEastAsia" w:eastAsiaTheme="minorEastAsia" w:hAnsiTheme="minorEastAsia" w:hint="eastAsia"/>
        </w:rPr>
        <w:t xml:space="preserve"> 在组织学生进行交流时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应该注重引导学生有层次地介绍各种不同的方法。同时还要引导学生进行方法的比较和优化。</w:t>
      </w:r>
    </w:p>
    <w:p w:rsidR="000711ED" w:rsidRPr="00805212" w:rsidRDefault="000711ED" w:rsidP="000711ED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3.</w:t>
      </w:r>
      <w:r w:rsidRPr="00805212">
        <w:rPr>
          <w:rFonts w:asciiTheme="minorEastAsia" w:eastAsiaTheme="minorEastAsia" w:hAnsiTheme="minorEastAsia" w:hint="eastAsia"/>
        </w:rPr>
        <w:t xml:space="preserve"> 通过学生自身的活动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所“发现”和“创造”的知识比教师硬塞给学生的知识理解得深刻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掌握得牢固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应用得灵活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同时也培养了学生发现问题、解决问题的能力。</w:t>
      </w:r>
    </w:p>
    <w:p w:rsidR="000711ED" w:rsidRPr="000711ED" w:rsidRDefault="000711ED"/>
    <w:sectPr w:rsidR="000711ED" w:rsidRPr="00071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9F2" w:rsidRDefault="002449F2" w:rsidP="000711ED">
      <w:r>
        <w:separator/>
      </w:r>
    </w:p>
  </w:endnote>
  <w:endnote w:type="continuationSeparator" w:id="0">
    <w:p w:rsidR="002449F2" w:rsidRDefault="002449F2" w:rsidP="0007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9F2" w:rsidRDefault="002449F2" w:rsidP="000711ED">
      <w:r>
        <w:separator/>
      </w:r>
    </w:p>
  </w:footnote>
  <w:footnote w:type="continuationSeparator" w:id="0">
    <w:p w:rsidR="002449F2" w:rsidRDefault="002449F2" w:rsidP="00071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80"/>
    <w:rsid w:val="000711ED"/>
    <w:rsid w:val="002449F2"/>
    <w:rsid w:val="00D22680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E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11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11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11ED"/>
    <w:rPr>
      <w:sz w:val="18"/>
      <w:szCs w:val="18"/>
    </w:rPr>
  </w:style>
  <w:style w:type="paragraph" w:customStyle="1" w:styleId="a5">
    <w:name w:val="三级章节"/>
    <w:basedOn w:val="a"/>
    <w:qFormat/>
    <w:rsid w:val="000711E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711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11E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E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1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11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11E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11ED"/>
    <w:rPr>
      <w:sz w:val="18"/>
      <w:szCs w:val="18"/>
    </w:rPr>
  </w:style>
  <w:style w:type="paragraph" w:customStyle="1" w:styleId="a5">
    <w:name w:val="三级章节"/>
    <w:basedOn w:val="a"/>
    <w:qFormat/>
    <w:rsid w:val="000711E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711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11E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2018-08-10T07:17:00Z</dcterms:created>
  <dcterms:modified xsi:type="dcterms:W3CDTF">2018-08-10T07:17:00Z</dcterms:modified>
</cp:coreProperties>
</file>